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E47" w:rsidRDefault="00F22E47" w:rsidP="00F22E47">
      <w:pPr>
        <w:jc w:val="center"/>
        <w:rPr>
          <w:rFonts w:ascii="Times New Roman" w:hAnsi="Times New Roman" w:cs="Times New Roman"/>
          <w:sz w:val="24"/>
          <w:szCs w:val="24"/>
        </w:rPr>
      </w:pPr>
    </w:p>
    <w:p w:rsidR="00F22E47" w:rsidRDefault="00F22E47" w:rsidP="00F22E47">
      <w:pPr>
        <w:jc w:val="center"/>
        <w:rPr>
          <w:rFonts w:ascii="Times New Roman" w:hAnsi="Times New Roman" w:cs="Times New Roman"/>
          <w:sz w:val="24"/>
          <w:szCs w:val="24"/>
        </w:rPr>
      </w:pPr>
    </w:p>
    <w:p w:rsidR="00F22E47" w:rsidRDefault="00F22E47" w:rsidP="00F22E47">
      <w:pPr>
        <w:jc w:val="center"/>
        <w:rPr>
          <w:rFonts w:ascii="Times New Roman" w:hAnsi="Times New Roman" w:cs="Times New Roman"/>
          <w:sz w:val="24"/>
          <w:szCs w:val="24"/>
        </w:rPr>
      </w:pPr>
    </w:p>
    <w:p w:rsidR="00F22E47" w:rsidRDefault="00F22E47" w:rsidP="00F22E47">
      <w:pPr>
        <w:jc w:val="center"/>
        <w:rPr>
          <w:rFonts w:ascii="Times New Roman" w:hAnsi="Times New Roman" w:cs="Times New Roman"/>
          <w:sz w:val="24"/>
          <w:szCs w:val="24"/>
        </w:rPr>
      </w:pPr>
    </w:p>
    <w:p w:rsidR="00F22E47" w:rsidRDefault="00F22E47" w:rsidP="00F22E47">
      <w:pPr>
        <w:jc w:val="center"/>
        <w:rPr>
          <w:rFonts w:ascii="Times New Roman" w:hAnsi="Times New Roman" w:cs="Times New Roman"/>
          <w:sz w:val="24"/>
          <w:szCs w:val="24"/>
        </w:rPr>
      </w:pPr>
    </w:p>
    <w:p w:rsidR="00F22E47" w:rsidRDefault="00F22E47" w:rsidP="00F22E47">
      <w:pPr>
        <w:jc w:val="center"/>
        <w:rPr>
          <w:rFonts w:ascii="Times New Roman" w:hAnsi="Times New Roman" w:cs="Times New Roman"/>
          <w:sz w:val="24"/>
          <w:szCs w:val="24"/>
        </w:rPr>
      </w:pPr>
    </w:p>
    <w:p w:rsidR="00F22E47" w:rsidRDefault="00F22E47" w:rsidP="00F22E47">
      <w:pPr>
        <w:spacing w:line="600" w:lineRule="auto"/>
        <w:jc w:val="center"/>
        <w:rPr>
          <w:rFonts w:ascii="Times New Roman" w:hAnsi="Times New Roman" w:cs="Times New Roman"/>
          <w:b/>
          <w:sz w:val="24"/>
          <w:szCs w:val="24"/>
        </w:rPr>
      </w:pPr>
      <w:r>
        <w:rPr>
          <w:rFonts w:ascii="Times New Roman" w:hAnsi="Times New Roman" w:cs="Times New Roman"/>
          <w:b/>
          <w:sz w:val="24"/>
          <w:szCs w:val="24"/>
        </w:rPr>
        <w:t xml:space="preserve">Yong’s Argument </w:t>
      </w:r>
      <w:r w:rsidR="000D149D">
        <w:rPr>
          <w:rFonts w:ascii="Times New Roman" w:hAnsi="Times New Roman" w:cs="Times New Roman"/>
          <w:b/>
          <w:sz w:val="24"/>
          <w:szCs w:val="24"/>
        </w:rPr>
        <w:t>about</w:t>
      </w:r>
      <w:r>
        <w:rPr>
          <w:rFonts w:ascii="Times New Roman" w:hAnsi="Times New Roman" w:cs="Times New Roman"/>
          <w:b/>
          <w:sz w:val="24"/>
          <w:szCs w:val="24"/>
        </w:rPr>
        <w:t xml:space="preserve"> Spirit’s Gifts in a Community of Faith</w:t>
      </w:r>
    </w:p>
    <w:p w:rsidR="00F22E47" w:rsidRPr="00F22E47" w:rsidRDefault="00F22E47" w:rsidP="00F22E47">
      <w:pPr>
        <w:spacing w:line="600" w:lineRule="auto"/>
        <w:jc w:val="center"/>
        <w:rPr>
          <w:rFonts w:ascii="Times New Roman" w:hAnsi="Times New Roman" w:cs="Times New Roman"/>
          <w:sz w:val="24"/>
          <w:szCs w:val="24"/>
        </w:rPr>
      </w:pPr>
      <w:r w:rsidRPr="00F22E47">
        <w:rPr>
          <w:rFonts w:ascii="Times New Roman" w:hAnsi="Times New Roman" w:cs="Times New Roman"/>
          <w:sz w:val="24"/>
          <w:szCs w:val="24"/>
        </w:rPr>
        <w:t>Institutional Affiliation</w:t>
      </w:r>
    </w:p>
    <w:p w:rsidR="00F22E47" w:rsidRDefault="00F22E47" w:rsidP="00F22E47">
      <w:pPr>
        <w:spacing w:line="60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F22E47" w:rsidRDefault="00F22E47" w:rsidP="00F22E47">
      <w:pPr>
        <w:spacing w:line="60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22E47" w:rsidRDefault="00F22E47" w:rsidP="00F22E47">
      <w:pPr>
        <w:spacing w:line="60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F22E47" w:rsidRDefault="00F22E47" w:rsidP="00F22E47">
      <w:pPr>
        <w:spacing w:line="600" w:lineRule="auto"/>
        <w:jc w:val="center"/>
        <w:rPr>
          <w:rFonts w:ascii="Times New Roman" w:hAnsi="Times New Roman" w:cs="Times New Roman"/>
          <w:sz w:val="24"/>
          <w:szCs w:val="24"/>
        </w:rPr>
      </w:pPr>
      <w:r>
        <w:rPr>
          <w:rFonts w:ascii="Times New Roman" w:hAnsi="Times New Roman" w:cs="Times New Roman"/>
          <w:sz w:val="24"/>
          <w:szCs w:val="24"/>
        </w:rPr>
        <w:t>Date</w:t>
      </w:r>
    </w:p>
    <w:p w:rsidR="00F22E47" w:rsidRPr="00F22E47" w:rsidRDefault="00F22E47" w:rsidP="00F22E47">
      <w:pPr>
        <w:jc w:val="center"/>
        <w:rPr>
          <w:rFonts w:ascii="Times New Roman" w:hAnsi="Times New Roman" w:cs="Times New Roman"/>
          <w:sz w:val="24"/>
          <w:szCs w:val="24"/>
        </w:rPr>
      </w:pPr>
    </w:p>
    <w:p w:rsidR="003C2FDE" w:rsidRDefault="003C2FDE"/>
    <w:p w:rsidR="003C2FDE" w:rsidRDefault="003C2FDE"/>
    <w:p w:rsidR="003C2FDE" w:rsidRDefault="003C2FDE"/>
    <w:p w:rsidR="003C2FDE" w:rsidRDefault="003C2FDE"/>
    <w:p w:rsidR="003C2FDE" w:rsidRDefault="003C2FDE"/>
    <w:p w:rsidR="003C2FDE" w:rsidRDefault="003C2FDE"/>
    <w:p w:rsidR="003C2FDE" w:rsidRDefault="003C2FDE"/>
    <w:p w:rsidR="003C2FDE" w:rsidRDefault="003C2FDE"/>
    <w:p w:rsidR="003C2FDE" w:rsidRDefault="003C2FDE"/>
    <w:p w:rsidR="003C2FDE" w:rsidRDefault="003C2FDE"/>
    <w:p w:rsidR="002664C4" w:rsidRDefault="002664C4" w:rsidP="002664C4">
      <w:pPr>
        <w:spacing w:line="60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Yong’s Argument </w:t>
      </w:r>
      <w:proofErr w:type="gramStart"/>
      <w:r>
        <w:rPr>
          <w:rFonts w:ascii="Times New Roman" w:hAnsi="Times New Roman" w:cs="Times New Roman"/>
          <w:b/>
          <w:sz w:val="24"/>
          <w:szCs w:val="24"/>
        </w:rPr>
        <w:t>About</w:t>
      </w:r>
      <w:proofErr w:type="gramEnd"/>
      <w:r>
        <w:rPr>
          <w:rFonts w:ascii="Times New Roman" w:hAnsi="Times New Roman" w:cs="Times New Roman"/>
          <w:b/>
          <w:sz w:val="24"/>
          <w:szCs w:val="24"/>
        </w:rPr>
        <w:t xml:space="preserve"> Spirit’s Gifts in a Community of Faith</w:t>
      </w:r>
    </w:p>
    <w:p w:rsidR="005256F1" w:rsidRPr="002664C4" w:rsidRDefault="00394FD3" w:rsidP="006439A2">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According to Yong’s argument, the gifts of the </w:t>
      </w:r>
      <w:proofErr w:type="gramStart"/>
      <w:r>
        <w:rPr>
          <w:rFonts w:ascii="Times New Roman" w:hAnsi="Times New Roman" w:cs="Times New Roman"/>
          <w:sz w:val="24"/>
          <w:szCs w:val="24"/>
        </w:rPr>
        <w:t>holy spirit</w:t>
      </w:r>
      <w:proofErr w:type="gramEnd"/>
      <w:r>
        <w:rPr>
          <w:rFonts w:ascii="Times New Roman" w:hAnsi="Times New Roman" w:cs="Times New Roman"/>
          <w:sz w:val="24"/>
          <w:szCs w:val="24"/>
        </w:rPr>
        <w:t xml:space="preserve"> have different roles in the community. </w:t>
      </w:r>
      <w:proofErr w:type="gramStart"/>
      <w:r>
        <w:rPr>
          <w:rFonts w:ascii="Times New Roman" w:hAnsi="Times New Roman" w:cs="Times New Roman"/>
          <w:sz w:val="24"/>
          <w:szCs w:val="24"/>
        </w:rPr>
        <w:t>Its only members of the community possessing faith who are able to recognize and benefit from these roles.</w:t>
      </w:r>
      <w:proofErr w:type="gramEnd"/>
      <w:r w:rsidR="0084710E">
        <w:rPr>
          <w:rFonts w:ascii="Times New Roman" w:hAnsi="Times New Roman" w:cs="Times New Roman"/>
          <w:sz w:val="24"/>
          <w:szCs w:val="24"/>
        </w:rPr>
        <w:t xml:space="preserve"> These gifts are </w:t>
      </w:r>
      <w:r w:rsidR="005256F1">
        <w:rPr>
          <w:rFonts w:ascii="Times New Roman" w:hAnsi="Times New Roman" w:cs="Times New Roman"/>
          <w:sz w:val="24"/>
          <w:szCs w:val="24"/>
        </w:rPr>
        <w:t>exposed to the community by use of the human beings who are members of that community. This means that manifestation of these gifts is by use of the human personnel.</w:t>
      </w:r>
      <w:r>
        <w:rPr>
          <w:rFonts w:ascii="Times New Roman" w:hAnsi="Times New Roman" w:cs="Times New Roman"/>
          <w:sz w:val="24"/>
          <w:szCs w:val="24"/>
        </w:rPr>
        <w:t xml:space="preserve"> The gifts of the spirit are purposely for the benefit of the people of God. </w:t>
      </w:r>
      <w:r w:rsidR="005256F1">
        <w:rPr>
          <w:rFonts w:ascii="Times New Roman" w:hAnsi="Times New Roman" w:cs="Times New Roman"/>
          <w:sz w:val="24"/>
          <w:szCs w:val="24"/>
        </w:rPr>
        <w:t>These gifts are not enhancements of the capabilities possessed by human beings but it’s the endowments of the spirits.</w:t>
      </w:r>
      <w:r w:rsidR="008D02CA">
        <w:rPr>
          <w:rFonts w:ascii="Times New Roman" w:hAnsi="Times New Roman" w:cs="Times New Roman"/>
          <w:sz w:val="24"/>
          <w:szCs w:val="24"/>
        </w:rPr>
        <w:t xml:space="preserve"> However, this does not break down the human activities involved and also does not diminish the belief that the distribution of the gifts of the spirits may be well accommodated by people who are well prepared through physical study and even experiences.</w:t>
      </w:r>
    </w:p>
    <w:p w:rsidR="003C2FDE" w:rsidRDefault="005256F1" w:rsidP="006439A2">
      <w:pPr>
        <w:spacing w:line="480" w:lineRule="auto"/>
        <w:rPr>
          <w:rFonts w:ascii="Times New Roman" w:hAnsi="Times New Roman" w:cs="Times New Roman"/>
          <w:sz w:val="24"/>
          <w:szCs w:val="24"/>
        </w:rPr>
      </w:pPr>
      <w:r>
        <w:rPr>
          <w:rFonts w:ascii="Times New Roman" w:hAnsi="Times New Roman" w:cs="Times New Roman"/>
          <w:sz w:val="24"/>
          <w:szCs w:val="24"/>
        </w:rPr>
        <w:tab/>
      </w:r>
      <w:r w:rsidR="00394FD3">
        <w:rPr>
          <w:rFonts w:ascii="Times New Roman" w:hAnsi="Times New Roman" w:cs="Times New Roman"/>
          <w:sz w:val="24"/>
          <w:szCs w:val="24"/>
        </w:rPr>
        <w:t xml:space="preserve">Amongst the numerous aims of the gifts is up building and edifying the </w:t>
      </w:r>
      <w:r w:rsidR="001E09DB">
        <w:rPr>
          <w:rFonts w:ascii="Times New Roman" w:hAnsi="Times New Roman" w:cs="Times New Roman"/>
          <w:sz w:val="24"/>
          <w:szCs w:val="24"/>
        </w:rPr>
        <w:t xml:space="preserve">believing members of the community at large but not any elevation of a gifted personnel. This tells that individuals should not desire to possess the gifts for personal reasons and that the exposition </w:t>
      </w:r>
      <w:proofErr w:type="spellStart"/>
      <w:r w:rsidR="001E09DB">
        <w:rPr>
          <w:rFonts w:ascii="Times New Roman" w:hAnsi="Times New Roman" w:cs="Times New Roman"/>
          <w:sz w:val="24"/>
          <w:szCs w:val="24"/>
        </w:rPr>
        <w:t>pf</w:t>
      </w:r>
      <w:proofErr w:type="spellEnd"/>
      <w:r w:rsidR="001E09DB">
        <w:rPr>
          <w:rFonts w:ascii="Times New Roman" w:hAnsi="Times New Roman" w:cs="Times New Roman"/>
          <w:sz w:val="24"/>
          <w:szCs w:val="24"/>
        </w:rPr>
        <w:t xml:space="preserve"> the gifts of the spirits are altruistically </w:t>
      </w:r>
      <w:r w:rsidR="005265A1">
        <w:rPr>
          <w:rFonts w:ascii="Times New Roman" w:hAnsi="Times New Roman" w:cs="Times New Roman"/>
          <w:sz w:val="24"/>
          <w:szCs w:val="24"/>
        </w:rPr>
        <w:t xml:space="preserve">revealed. For the members of the community to benefit from these gifts, the theology of the </w:t>
      </w:r>
      <w:proofErr w:type="spellStart"/>
      <w:r w:rsidR="005265A1">
        <w:rPr>
          <w:rFonts w:ascii="Times New Roman" w:hAnsi="Times New Roman" w:cs="Times New Roman"/>
          <w:sz w:val="24"/>
          <w:szCs w:val="24"/>
        </w:rPr>
        <w:t>charisms</w:t>
      </w:r>
      <w:proofErr w:type="spellEnd"/>
      <w:r w:rsidR="005265A1">
        <w:rPr>
          <w:rFonts w:ascii="Times New Roman" w:hAnsi="Times New Roman" w:cs="Times New Roman"/>
          <w:sz w:val="24"/>
          <w:szCs w:val="24"/>
        </w:rPr>
        <w:t xml:space="preserve"> must be in conjunction with the theology of love.</w:t>
      </w:r>
    </w:p>
    <w:p w:rsidR="007F790E" w:rsidRDefault="005265A1" w:rsidP="007F790E">
      <w:pPr>
        <w:spacing w:line="480" w:lineRule="auto"/>
        <w:rPr>
          <w:rFonts w:ascii="Times New Roman" w:hAnsi="Times New Roman" w:cs="Times New Roman"/>
          <w:sz w:val="24"/>
          <w:szCs w:val="24"/>
        </w:rPr>
      </w:pPr>
      <w:r>
        <w:rPr>
          <w:rFonts w:ascii="Times New Roman" w:hAnsi="Times New Roman" w:cs="Times New Roman"/>
          <w:sz w:val="24"/>
          <w:szCs w:val="24"/>
        </w:rPr>
        <w:tab/>
        <w:t>Since these gifts are purposely to benefit the community, the gifts are therefore distributed in the whole community in a way that every member of the community has a specific role to fulfill</w:t>
      </w:r>
      <w:r w:rsidR="001E12D4">
        <w:rPr>
          <w:rFonts w:ascii="Times New Roman" w:hAnsi="Times New Roman" w:cs="Times New Roman"/>
          <w:sz w:val="24"/>
          <w:szCs w:val="24"/>
        </w:rPr>
        <w:t xml:space="preserve"> in order</w:t>
      </w:r>
      <w:r>
        <w:rPr>
          <w:rFonts w:ascii="Times New Roman" w:hAnsi="Times New Roman" w:cs="Times New Roman"/>
          <w:sz w:val="24"/>
          <w:szCs w:val="24"/>
        </w:rPr>
        <w:t xml:space="preserve"> to benefit from the gifts.</w:t>
      </w:r>
      <w:r w:rsidR="001E12D4">
        <w:rPr>
          <w:rFonts w:ascii="Times New Roman" w:hAnsi="Times New Roman" w:cs="Times New Roman"/>
          <w:sz w:val="24"/>
          <w:szCs w:val="24"/>
        </w:rPr>
        <w:t xml:space="preserve"> Although the members of the community have many important functions, they do not misplace the </w:t>
      </w:r>
      <w:r w:rsidR="0084710E">
        <w:rPr>
          <w:rFonts w:ascii="Times New Roman" w:hAnsi="Times New Roman" w:cs="Times New Roman"/>
          <w:sz w:val="24"/>
          <w:szCs w:val="24"/>
        </w:rPr>
        <w:t xml:space="preserve">efforts and contributions of one and every member of the community. This led to Paul’s identification of the members who were less important to the community and others who were more honorable. Those who were more </w:t>
      </w:r>
    </w:p>
    <w:p w:rsidR="007F790E" w:rsidRPr="007F790E" w:rsidRDefault="007F790E" w:rsidP="007F790E">
      <w:pPr>
        <w:spacing w:line="600" w:lineRule="auto"/>
        <w:jc w:val="center"/>
        <w:rPr>
          <w:rFonts w:ascii="Times New Roman" w:hAnsi="Times New Roman" w:cs="Times New Roman"/>
          <w:b/>
          <w:sz w:val="24"/>
          <w:szCs w:val="24"/>
        </w:rPr>
      </w:pPr>
      <w:r>
        <w:rPr>
          <w:rFonts w:ascii="Times New Roman" w:hAnsi="Times New Roman" w:cs="Times New Roman"/>
          <w:b/>
          <w:sz w:val="24"/>
          <w:szCs w:val="24"/>
        </w:rPr>
        <w:t xml:space="preserve">Yong’s Argument </w:t>
      </w:r>
      <w:r w:rsidR="000D149D">
        <w:rPr>
          <w:rFonts w:ascii="Times New Roman" w:hAnsi="Times New Roman" w:cs="Times New Roman"/>
          <w:b/>
          <w:sz w:val="24"/>
          <w:szCs w:val="24"/>
        </w:rPr>
        <w:t>about</w:t>
      </w:r>
      <w:r>
        <w:rPr>
          <w:rFonts w:ascii="Times New Roman" w:hAnsi="Times New Roman" w:cs="Times New Roman"/>
          <w:b/>
          <w:sz w:val="24"/>
          <w:szCs w:val="24"/>
        </w:rPr>
        <w:t xml:space="preserve"> Spirit’s Gifts in a Community of Faith</w:t>
      </w:r>
    </w:p>
    <w:p w:rsidR="006439A2" w:rsidRPr="007F790E" w:rsidRDefault="0084710E" w:rsidP="007F790E">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honorable</w:t>
      </w:r>
      <w:proofErr w:type="gramEnd"/>
      <w:r>
        <w:rPr>
          <w:rFonts w:ascii="Times New Roman" w:hAnsi="Times New Roman" w:cs="Times New Roman"/>
          <w:sz w:val="24"/>
          <w:szCs w:val="24"/>
        </w:rPr>
        <w:t xml:space="preserve"> were very necessary for the health of the whole community. Each and every gift has a crucial and important position in the proper functioning of the community.</w:t>
      </w:r>
    </w:p>
    <w:p w:rsidR="002664C4" w:rsidRPr="006439A2" w:rsidRDefault="000D0731" w:rsidP="00544977">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However, according to my own vocation, even the weak members of the community as far as possession of these gifts is concerned should not be underrated since they are also helpful. </w:t>
      </w:r>
    </w:p>
    <w:p w:rsidR="000D0731" w:rsidRPr="002664C4" w:rsidRDefault="000D0731" w:rsidP="00544977">
      <w:pPr>
        <w:spacing w:line="480" w:lineRule="auto"/>
        <w:rPr>
          <w:rFonts w:ascii="Times New Roman" w:hAnsi="Times New Roman" w:cs="Times New Roman"/>
          <w:b/>
          <w:sz w:val="24"/>
          <w:szCs w:val="24"/>
        </w:rPr>
      </w:pPr>
      <w:r>
        <w:rPr>
          <w:rFonts w:ascii="Times New Roman" w:hAnsi="Times New Roman" w:cs="Times New Roman"/>
          <w:sz w:val="24"/>
          <w:szCs w:val="24"/>
        </w:rPr>
        <w:t xml:space="preserve">The little gifts they have should not be taken for granted since they contribute </w:t>
      </w:r>
      <w:r w:rsidR="009F6C2F">
        <w:rPr>
          <w:rFonts w:ascii="Times New Roman" w:hAnsi="Times New Roman" w:cs="Times New Roman"/>
          <w:sz w:val="24"/>
          <w:szCs w:val="24"/>
        </w:rPr>
        <w:t xml:space="preserve">to </w:t>
      </w:r>
      <w:r>
        <w:rPr>
          <w:rFonts w:ascii="Times New Roman" w:hAnsi="Times New Roman" w:cs="Times New Roman"/>
          <w:sz w:val="24"/>
          <w:szCs w:val="24"/>
        </w:rPr>
        <w:t>th</w:t>
      </w:r>
      <w:r w:rsidR="00173B9B">
        <w:rPr>
          <w:rFonts w:ascii="Times New Roman" w:hAnsi="Times New Roman" w:cs="Times New Roman"/>
          <w:sz w:val="24"/>
          <w:szCs w:val="24"/>
        </w:rPr>
        <w:t xml:space="preserve">e fulfillment of the community. The gifts are distributed amongst the members of the community graciously with the aim of edifying the faith’s community. This shows that </w:t>
      </w:r>
      <w:proofErr w:type="gramStart"/>
      <w:r w:rsidR="00173B9B">
        <w:rPr>
          <w:rFonts w:ascii="Times New Roman" w:hAnsi="Times New Roman" w:cs="Times New Roman"/>
          <w:sz w:val="24"/>
          <w:szCs w:val="24"/>
        </w:rPr>
        <w:t>those possessing weak gifts is</w:t>
      </w:r>
      <w:proofErr w:type="gramEnd"/>
      <w:r w:rsidR="00173B9B">
        <w:rPr>
          <w:rFonts w:ascii="Times New Roman" w:hAnsi="Times New Roman" w:cs="Times New Roman"/>
          <w:sz w:val="24"/>
          <w:szCs w:val="24"/>
        </w:rPr>
        <w:t xml:space="preserve"> not their fault but it’s for the good of the community.</w:t>
      </w:r>
      <w:r w:rsidR="00681C9E">
        <w:rPr>
          <w:rFonts w:ascii="Times New Roman" w:hAnsi="Times New Roman" w:cs="Times New Roman"/>
          <w:sz w:val="24"/>
          <w:szCs w:val="24"/>
        </w:rPr>
        <w:t xml:space="preserve"> The church should ensure that these people who do not possess many of these gifts are recognized and appreciated. He church should stress on their </w:t>
      </w:r>
      <w:r w:rsidR="00544977">
        <w:rPr>
          <w:rFonts w:ascii="Times New Roman" w:hAnsi="Times New Roman" w:cs="Times New Roman"/>
          <w:sz w:val="24"/>
          <w:szCs w:val="24"/>
        </w:rPr>
        <w:t xml:space="preserve">importance to protect them from being marginalized. </w:t>
      </w:r>
      <w:r w:rsidR="00681C9E">
        <w:rPr>
          <w:rFonts w:ascii="Times New Roman" w:hAnsi="Times New Roman" w:cs="Times New Roman"/>
          <w:sz w:val="24"/>
          <w:szCs w:val="24"/>
        </w:rPr>
        <w:t xml:space="preserve">They should also be provided with an opportunity to expose and exploit what they have to the community of faith. This will help them feel motivated even to aid when need arises. </w:t>
      </w:r>
    </w:p>
    <w:p w:rsidR="00DD4EB9" w:rsidRDefault="00DD06B0" w:rsidP="006439A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0D149D">
        <w:rPr>
          <w:rFonts w:ascii="Times New Roman" w:hAnsi="Times New Roman" w:cs="Times New Roman"/>
          <w:sz w:val="24"/>
          <w:szCs w:val="24"/>
        </w:rPr>
        <w:t>Holy Spirit</w:t>
      </w:r>
      <w:r>
        <w:rPr>
          <w:rFonts w:ascii="Times New Roman" w:hAnsi="Times New Roman" w:cs="Times New Roman"/>
          <w:sz w:val="24"/>
          <w:szCs w:val="24"/>
        </w:rPr>
        <w:t xml:space="preserve"> is the giver of the gifts. It distributes these </w:t>
      </w:r>
      <w:r w:rsidR="008B710F">
        <w:rPr>
          <w:rFonts w:ascii="Times New Roman" w:hAnsi="Times New Roman" w:cs="Times New Roman"/>
          <w:sz w:val="24"/>
          <w:szCs w:val="24"/>
        </w:rPr>
        <w:t xml:space="preserve">gifts these gifts to many members of the community contributing to the fulfillment of the community. These gifts from the </w:t>
      </w:r>
      <w:r w:rsidR="000D149D">
        <w:rPr>
          <w:rFonts w:ascii="Times New Roman" w:hAnsi="Times New Roman" w:cs="Times New Roman"/>
          <w:sz w:val="24"/>
          <w:szCs w:val="24"/>
        </w:rPr>
        <w:t>Holy Spirit</w:t>
      </w:r>
      <w:r w:rsidR="008B710F">
        <w:rPr>
          <w:rFonts w:ascii="Times New Roman" w:hAnsi="Times New Roman" w:cs="Times New Roman"/>
          <w:sz w:val="24"/>
          <w:szCs w:val="24"/>
        </w:rPr>
        <w:t xml:space="preserve"> are connected to God’s purpose of salvation. These gifts help human beings to live according to the will of God. These gifts rely on each other so that they all connect to each other and produce the preferred </w:t>
      </w:r>
      <w:r w:rsidR="00183978">
        <w:rPr>
          <w:rFonts w:ascii="Times New Roman" w:hAnsi="Times New Roman" w:cs="Times New Roman"/>
          <w:sz w:val="24"/>
          <w:szCs w:val="24"/>
        </w:rPr>
        <w:t xml:space="preserve">results. It is evident that the people of the world are eloquent and tend to be wise and this becomes a barrier towards the revelation of the spirit and God’s power. </w:t>
      </w:r>
    </w:p>
    <w:p w:rsidR="007F790E" w:rsidRDefault="00183978" w:rsidP="005449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members of the community who are exercising their faith are the best in revealing the love of God. This </w:t>
      </w:r>
      <w:r w:rsidR="00DD4EB9">
        <w:rPr>
          <w:rFonts w:ascii="Times New Roman" w:hAnsi="Times New Roman" w:cs="Times New Roman"/>
          <w:sz w:val="24"/>
          <w:szCs w:val="24"/>
        </w:rPr>
        <w:t>is</w:t>
      </w:r>
      <w:r>
        <w:rPr>
          <w:rFonts w:ascii="Times New Roman" w:hAnsi="Times New Roman" w:cs="Times New Roman"/>
          <w:sz w:val="24"/>
          <w:szCs w:val="24"/>
        </w:rPr>
        <w:t xml:space="preserve"> because they are yet to develop the prejudices that separates the </w:t>
      </w:r>
    </w:p>
    <w:p w:rsidR="007F790E" w:rsidRDefault="007F790E" w:rsidP="007F790E">
      <w:pPr>
        <w:spacing w:line="600" w:lineRule="auto"/>
        <w:jc w:val="center"/>
        <w:rPr>
          <w:rFonts w:ascii="Times New Roman" w:hAnsi="Times New Roman" w:cs="Times New Roman"/>
          <w:b/>
          <w:sz w:val="24"/>
          <w:szCs w:val="24"/>
        </w:rPr>
      </w:pPr>
      <w:r>
        <w:rPr>
          <w:rFonts w:ascii="Times New Roman" w:hAnsi="Times New Roman" w:cs="Times New Roman"/>
          <w:b/>
          <w:sz w:val="24"/>
          <w:szCs w:val="24"/>
        </w:rPr>
        <w:t xml:space="preserve">Yong’s Argument </w:t>
      </w:r>
      <w:r w:rsidR="000D149D">
        <w:rPr>
          <w:rFonts w:ascii="Times New Roman" w:hAnsi="Times New Roman" w:cs="Times New Roman"/>
          <w:b/>
          <w:sz w:val="24"/>
          <w:szCs w:val="24"/>
        </w:rPr>
        <w:t>about</w:t>
      </w:r>
      <w:r>
        <w:rPr>
          <w:rFonts w:ascii="Times New Roman" w:hAnsi="Times New Roman" w:cs="Times New Roman"/>
          <w:b/>
          <w:sz w:val="24"/>
          <w:szCs w:val="24"/>
        </w:rPr>
        <w:t xml:space="preserve"> Spirit’s Gifts in a Community of Faith</w:t>
      </w:r>
    </w:p>
    <w:p w:rsidR="00544977" w:rsidRDefault="00183978" w:rsidP="007F790E">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members</w:t>
      </w:r>
      <w:proofErr w:type="gramEnd"/>
      <w:r>
        <w:rPr>
          <w:rFonts w:ascii="Times New Roman" w:hAnsi="Times New Roman" w:cs="Times New Roman"/>
          <w:sz w:val="24"/>
          <w:szCs w:val="24"/>
        </w:rPr>
        <w:t xml:space="preserve"> of the community with those who have socialized themselves with the secular earthly values.</w:t>
      </w:r>
      <w:r w:rsidR="008B710F">
        <w:rPr>
          <w:rFonts w:ascii="Times New Roman" w:hAnsi="Times New Roman" w:cs="Times New Roman"/>
          <w:sz w:val="24"/>
          <w:szCs w:val="24"/>
        </w:rPr>
        <w:t xml:space="preserve"> </w:t>
      </w:r>
      <w:r w:rsidR="00DD4EB9">
        <w:rPr>
          <w:rFonts w:ascii="Times New Roman" w:hAnsi="Times New Roman" w:cs="Times New Roman"/>
          <w:sz w:val="24"/>
          <w:szCs w:val="24"/>
        </w:rPr>
        <w:t xml:space="preserve">Members who have already indulged themselves in the secular values of the world </w:t>
      </w:r>
    </w:p>
    <w:p w:rsidR="006439A2" w:rsidRPr="00544977" w:rsidRDefault="00DD4EB9" w:rsidP="00544977">
      <w:pPr>
        <w:spacing w:line="600" w:lineRule="auto"/>
        <w:rPr>
          <w:rFonts w:ascii="Times New Roman" w:hAnsi="Times New Roman" w:cs="Times New Roman"/>
          <w:b/>
          <w:sz w:val="24"/>
          <w:szCs w:val="24"/>
        </w:rPr>
      </w:pPr>
      <w:proofErr w:type="gramStart"/>
      <w:r>
        <w:rPr>
          <w:rFonts w:ascii="Times New Roman" w:hAnsi="Times New Roman" w:cs="Times New Roman"/>
          <w:sz w:val="24"/>
          <w:szCs w:val="24"/>
        </w:rPr>
        <w:t>contribute</w:t>
      </w:r>
      <w:proofErr w:type="gramEnd"/>
      <w:r>
        <w:rPr>
          <w:rFonts w:ascii="Times New Roman" w:hAnsi="Times New Roman" w:cs="Times New Roman"/>
          <w:sz w:val="24"/>
          <w:szCs w:val="24"/>
        </w:rPr>
        <w:t xml:space="preserve"> less the church. They contribute less since the social and ecclesial prejudices existing in them is a barrier towards the church welcoming their presence and embrace their mode of living and accept what they have to give.</w:t>
      </w:r>
      <w:r w:rsidR="00814745">
        <w:rPr>
          <w:rFonts w:ascii="Times New Roman" w:hAnsi="Times New Roman" w:cs="Times New Roman"/>
          <w:sz w:val="24"/>
          <w:szCs w:val="24"/>
        </w:rPr>
        <w:tab/>
      </w:r>
    </w:p>
    <w:p w:rsidR="00DD4EB9" w:rsidRDefault="00860FDE" w:rsidP="006439A2">
      <w:pPr>
        <w:spacing w:line="600" w:lineRule="auto"/>
        <w:ind w:firstLine="720"/>
        <w:rPr>
          <w:rFonts w:ascii="Times New Roman" w:hAnsi="Times New Roman" w:cs="Times New Roman"/>
          <w:sz w:val="24"/>
          <w:szCs w:val="24"/>
        </w:rPr>
      </w:pPr>
      <w:r>
        <w:rPr>
          <w:rFonts w:ascii="Times New Roman" w:hAnsi="Times New Roman" w:cs="Times New Roman"/>
          <w:sz w:val="24"/>
          <w:szCs w:val="24"/>
        </w:rPr>
        <w:t xml:space="preserve">It’s now clear that the members of the community who may seem to be weak because they are holders of </w:t>
      </w:r>
      <w:r w:rsidR="00626013">
        <w:rPr>
          <w:rFonts w:ascii="Times New Roman" w:hAnsi="Times New Roman" w:cs="Times New Roman"/>
          <w:sz w:val="24"/>
          <w:szCs w:val="24"/>
        </w:rPr>
        <w:t>fewer</w:t>
      </w:r>
      <w:r>
        <w:rPr>
          <w:rFonts w:ascii="Times New Roman" w:hAnsi="Times New Roman" w:cs="Times New Roman"/>
          <w:sz w:val="24"/>
          <w:szCs w:val="24"/>
        </w:rPr>
        <w:t xml:space="preserve"> gifts should be respected. However not much should be expected from them because of the inappropriate stereotypes available amongst the people. These people should n</w:t>
      </w:r>
      <w:r w:rsidR="002664C4">
        <w:rPr>
          <w:rFonts w:ascii="Times New Roman" w:hAnsi="Times New Roman" w:cs="Times New Roman"/>
          <w:sz w:val="24"/>
          <w:szCs w:val="24"/>
        </w:rPr>
        <w:t>ot be discriminated in the grounds of them being needy while as those with greater gifts are not needy. Everyone is in needy because for one gift to work fully, it requires to be complemented with the other gifts including those which seem to be less important to the community.</w:t>
      </w:r>
      <w:r w:rsidR="006439A2">
        <w:rPr>
          <w:rFonts w:ascii="Times New Roman" w:hAnsi="Times New Roman" w:cs="Times New Roman"/>
          <w:sz w:val="24"/>
          <w:szCs w:val="24"/>
        </w:rPr>
        <w:t xml:space="preserve"> The manifestation of these gifts of the spirit via the lives of the members of the community is mainly to edify the people of God.</w:t>
      </w:r>
    </w:p>
    <w:p w:rsidR="007F790E" w:rsidRPr="006439A2" w:rsidRDefault="007F790E" w:rsidP="006439A2">
      <w:pPr>
        <w:spacing w:line="600" w:lineRule="auto"/>
        <w:ind w:firstLine="720"/>
        <w:rPr>
          <w:rFonts w:ascii="Times New Roman" w:hAnsi="Times New Roman" w:cs="Times New Roman"/>
          <w:b/>
          <w:sz w:val="24"/>
          <w:szCs w:val="24"/>
        </w:rPr>
      </w:pPr>
      <w:r>
        <w:rPr>
          <w:rFonts w:ascii="Times New Roman" w:hAnsi="Times New Roman" w:cs="Times New Roman"/>
          <w:sz w:val="24"/>
          <w:szCs w:val="24"/>
        </w:rPr>
        <w:t xml:space="preserve">In conclusion, God uses the </w:t>
      </w:r>
      <w:r w:rsidR="000D149D">
        <w:rPr>
          <w:rFonts w:ascii="Times New Roman" w:hAnsi="Times New Roman" w:cs="Times New Roman"/>
          <w:sz w:val="24"/>
          <w:szCs w:val="24"/>
        </w:rPr>
        <w:t>Holy Spirit</w:t>
      </w:r>
      <w:r>
        <w:rPr>
          <w:rFonts w:ascii="Times New Roman" w:hAnsi="Times New Roman" w:cs="Times New Roman"/>
          <w:sz w:val="24"/>
          <w:szCs w:val="24"/>
        </w:rPr>
        <w:t xml:space="preserve"> to provide those with faith in the community with gifts which are all for the benefit of the community. These gifts have to be used accordingly and depend on each other so as to be helpful and for the good of the people.</w:t>
      </w:r>
    </w:p>
    <w:p w:rsidR="003C2FDE" w:rsidRDefault="003C2FDE"/>
    <w:p w:rsidR="000D149D" w:rsidRDefault="000D149D" w:rsidP="008417ED">
      <w:pPr>
        <w:jc w:val="center"/>
        <w:rPr>
          <w:rFonts w:ascii="Times New Roman" w:hAnsi="Times New Roman" w:cs="Times New Roman"/>
          <w:sz w:val="24"/>
          <w:szCs w:val="24"/>
        </w:rPr>
      </w:pPr>
    </w:p>
    <w:p w:rsidR="000D149D" w:rsidRDefault="000D149D" w:rsidP="008417ED">
      <w:pPr>
        <w:jc w:val="center"/>
        <w:rPr>
          <w:rFonts w:ascii="Times New Roman" w:hAnsi="Times New Roman" w:cs="Times New Roman"/>
          <w:sz w:val="24"/>
          <w:szCs w:val="24"/>
        </w:rPr>
      </w:pPr>
    </w:p>
    <w:p w:rsidR="007F790E" w:rsidRDefault="008417ED" w:rsidP="008417ED">
      <w:pPr>
        <w:jc w:val="center"/>
        <w:rPr>
          <w:rFonts w:ascii="Times New Roman" w:hAnsi="Times New Roman" w:cs="Times New Roman"/>
          <w:sz w:val="24"/>
          <w:szCs w:val="24"/>
        </w:rPr>
      </w:pPr>
      <w:r>
        <w:rPr>
          <w:rFonts w:ascii="Times New Roman" w:hAnsi="Times New Roman" w:cs="Times New Roman"/>
          <w:sz w:val="24"/>
          <w:szCs w:val="24"/>
        </w:rPr>
        <w:lastRenderedPageBreak/>
        <w:t>Referen</w:t>
      </w:r>
      <w:bookmarkStart w:id="0" w:name="_GoBack"/>
      <w:bookmarkEnd w:id="0"/>
      <w:r>
        <w:rPr>
          <w:rFonts w:ascii="Times New Roman" w:hAnsi="Times New Roman" w:cs="Times New Roman"/>
          <w:sz w:val="24"/>
          <w:szCs w:val="24"/>
        </w:rPr>
        <w:t>ce</w:t>
      </w:r>
    </w:p>
    <w:p w:rsidR="008417ED" w:rsidRPr="008417ED" w:rsidRDefault="008417ED" w:rsidP="00776E0D">
      <w:pPr>
        <w:spacing w:line="480" w:lineRule="auto"/>
        <w:ind w:left="720"/>
        <w:rPr>
          <w:rFonts w:ascii="Times New Roman" w:hAnsi="Times New Roman" w:cs="Times New Roman"/>
          <w:sz w:val="24"/>
          <w:szCs w:val="24"/>
        </w:rPr>
      </w:pPr>
      <w:r w:rsidRPr="008417ED">
        <w:rPr>
          <w:rFonts w:ascii="Times New Roman" w:hAnsi="Times New Roman" w:cs="Times New Roman"/>
          <w:sz w:val="24"/>
          <w:szCs w:val="24"/>
        </w:rPr>
        <w:t>A. Y</w:t>
      </w:r>
      <w:r>
        <w:rPr>
          <w:rFonts w:ascii="Times New Roman" w:hAnsi="Times New Roman" w:cs="Times New Roman"/>
          <w:sz w:val="24"/>
          <w:szCs w:val="24"/>
        </w:rPr>
        <w:t>ong / Journal of Pentecostal Th</w:t>
      </w:r>
      <w:r w:rsidRPr="008417ED">
        <w:rPr>
          <w:rFonts w:ascii="Times New Roman" w:hAnsi="Times New Roman" w:cs="Times New Roman"/>
          <w:sz w:val="24"/>
          <w:szCs w:val="24"/>
        </w:rPr>
        <w:t>eology 19 (2010) 76–93</w:t>
      </w:r>
    </w:p>
    <w:p w:rsidR="007F790E" w:rsidRDefault="007F790E"/>
    <w:p w:rsidR="007F790E" w:rsidRDefault="007F790E"/>
    <w:p w:rsidR="007F790E" w:rsidRDefault="007F790E"/>
    <w:p w:rsidR="003C2FDE" w:rsidRDefault="003C2FDE"/>
    <w:sectPr w:rsidR="003C2FDE" w:rsidSect="003C2F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6E98" w:rsidRDefault="00B06E98" w:rsidP="003C2FDE">
      <w:pPr>
        <w:spacing w:after="0" w:line="240" w:lineRule="auto"/>
      </w:pPr>
      <w:r>
        <w:separator/>
      </w:r>
    </w:p>
  </w:endnote>
  <w:endnote w:type="continuationSeparator" w:id="0">
    <w:p w:rsidR="00B06E98" w:rsidRDefault="00B06E98" w:rsidP="003C2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6E98" w:rsidRDefault="00B06E98" w:rsidP="003C2FDE">
      <w:pPr>
        <w:spacing w:after="0" w:line="240" w:lineRule="auto"/>
      </w:pPr>
      <w:r>
        <w:separator/>
      </w:r>
    </w:p>
  </w:footnote>
  <w:footnote w:type="continuationSeparator" w:id="0">
    <w:p w:rsidR="00B06E98" w:rsidRDefault="00B06E98" w:rsidP="003C2F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FDE" w:rsidRDefault="00B06E98" w:rsidP="003C2FDE">
    <w:pPr>
      <w:pStyle w:val="Header"/>
    </w:pPr>
    <w:sdt>
      <w:sdtPr>
        <w:rPr>
          <w:rFonts w:ascii="Times New Roman" w:hAnsi="Times New Roman" w:cs="Times New Roman"/>
          <w:sz w:val="24"/>
          <w:szCs w:val="24"/>
        </w:rPr>
        <w:id w:val="1668982637"/>
        <w:docPartObj>
          <w:docPartGallery w:val="Page Numbers (Top of Page)"/>
          <w:docPartUnique/>
        </w:docPartObj>
      </w:sdtPr>
      <w:sdtEndPr>
        <w:rPr>
          <w:noProof/>
        </w:rPr>
      </w:sdtEndPr>
      <w:sdtContent>
        <w:r w:rsidR="003C2FDE" w:rsidRPr="003C2FDE">
          <w:rPr>
            <w:rFonts w:ascii="Times New Roman" w:hAnsi="Times New Roman" w:cs="Times New Roman"/>
            <w:sz w:val="24"/>
            <w:szCs w:val="24"/>
          </w:rPr>
          <w:t>YONG’S ARGUMENT ABOUT SPIRIT’S GIFTS IN A COMMUNITY OF FAITH</w:t>
        </w:r>
        <w:r w:rsidR="003C2FDE" w:rsidRPr="003C2FDE">
          <w:rPr>
            <w:rFonts w:ascii="Times New Roman" w:hAnsi="Times New Roman" w:cs="Times New Roman"/>
            <w:sz w:val="24"/>
            <w:szCs w:val="24"/>
          </w:rPr>
          <w:tab/>
        </w:r>
        <w:r w:rsidR="003C2FDE">
          <w:rPr>
            <w:rFonts w:ascii="Times New Roman" w:hAnsi="Times New Roman" w:cs="Times New Roman"/>
            <w:sz w:val="24"/>
            <w:szCs w:val="24"/>
          </w:rPr>
          <w:tab/>
        </w:r>
        <w:r w:rsidR="003C2FDE" w:rsidRPr="003C2FDE">
          <w:rPr>
            <w:rFonts w:ascii="Times New Roman" w:hAnsi="Times New Roman" w:cs="Times New Roman"/>
            <w:sz w:val="24"/>
            <w:szCs w:val="24"/>
          </w:rPr>
          <w:fldChar w:fldCharType="begin"/>
        </w:r>
        <w:r w:rsidR="003C2FDE" w:rsidRPr="003C2FDE">
          <w:rPr>
            <w:rFonts w:ascii="Times New Roman" w:hAnsi="Times New Roman" w:cs="Times New Roman"/>
            <w:sz w:val="24"/>
            <w:szCs w:val="24"/>
          </w:rPr>
          <w:instrText xml:space="preserve"> PAGE   \* MERGEFORMAT </w:instrText>
        </w:r>
        <w:r w:rsidR="003C2FDE" w:rsidRPr="003C2FDE">
          <w:rPr>
            <w:rFonts w:ascii="Times New Roman" w:hAnsi="Times New Roman" w:cs="Times New Roman"/>
            <w:sz w:val="24"/>
            <w:szCs w:val="24"/>
          </w:rPr>
          <w:fldChar w:fldCharType="separate"/>
        </w:r>
        <w:r w:rsidR="00776E0D">
          <w:rPr>
            <w:rFonts w:ascii="Times New Roman" w:hAnsi="Times New Roman" w:cs="Times New Roman"/>
            <w:noProof/>
            <w:sz w:val="24"/>
            <w:szCs w:val="24"/>
          </w:rPr>
          <w:t>5</w:t>
        </w:r>
        <w:r w:rsidR="003C2FDE" w:rsidRPr="003C2FDE">
          <w:rPr>
            <w:rFonts w:ascii="Times New Roman" w:hAnsi="Times New Roman" w:cs="Times New Roman"/>
            <w:noProof/>
            <w:sz w:val="24"/>
            <w:szCs w:val="24"/>
          </w:rPr>
          <w:fldChar w:fldCharType="end"/>
        </w:r>
      </w:sdtContent>
    </w:sdt>
  </w:p>
  <w:p w:rsidR="003C2FDE" w:rsidRPr="003C2FDE" w:rsidRDefault="003C2FDE">
    <w:pPr>
      <w:pStyle w:val="Header"/>
      <w:jc w:val="right"/>
      <w:rPr>
        <w:rFonts w:ascii="Times New Roman" w:hAnsi="Times New Roman" w:cs="Times New Roman"/>
        <w:sz w:val="24"/>
        <w:szCs w:val="24"/>
      </w:rPr>
    </w:pPr>
  </w:p>
  <w:p w:rsidR="003C2FDE" w:rsidRDefault="003C2F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FDE" w:rsidRDefault="003C2FDE">
    <w:pPr>
      <w:pStyle w:val="Header"/>
    </w:pPr>
    <w:r w:rsidRPr="003C2FDE">
      <w:rPr>
        <w:rFonts w:ascii="Times New Roman" w:hAnsi="Times New Roman" w:cs="Times New Roman"/>
        <w:sz w:val="24"/>
        <w:szCs w:val="24"/>
      </w:rPr>
      <w:t>Running Head</w:t>
    </w:r>
    <w:sdt>
      <w:sdtPr>
        <w:rPr>
          <w:rFonts w:ascii="Times New Roman" w:hAnsi="Times New Roman" w:cs="Times New Roman"/>
          <w:sz w:val="24"/>
          <w:szCs w:val="24"/>
        </w:rPr>
        <w:id w:val="1880276286"/>
        <w:docPartObj>
          <w:docPartGallery w:val="Page Numbers (Top of Page)"/>
          <w:docPartUnique/>
        </w:docPartObj>
      </w:sdtPr>
      <w:sdtEndPr>
        <w:rPr>
          <w:noProof/>
        </w:rPr>
      </w:sdtEndPr>
      <w:sdtContent>
        <w:r w:rsidRPr="003C2FDE">
          <w:rPr>
            <w:rFonts w:ascii="Times New Roman" w:hAnsi="Times New Roman" w:cs="Times New Roman"/>
            <w:sz w:val="24"/>
            <w:szCs w:val="24"/>
          </w:rPr>
          <w:t>: YONG’S ARGUMENT ABOUT SPIRIT’S GIFTS IN A COMMUNITY OF FAITH</w:t>
        </w:r>
        <w:r w:rsidRPr="003C2FDE">
          <w:rPr>
            <w:rFonts w:ascii="Times New Roman" w:hAnsi="Times New Roman" w:cs="Times New Roman"/>
            <w:sz w:val="24"/>
            <w:szCs w:val="24"/>
          </w:rPr>
          <w:tab/>
        </w:r>
        <w:r>
          <w:rPr>
            <w:rFonts w:ascii="Times New Roman" w:hAnsi="Times New Roman" w:cs="Times New Roman"/>
            <w:sz w:val="24"/>
            <w:szCs w:val="24"/>
          </w:rPr>
          <w:tab/>
        </w:r>
        <w:r w:rsidRPr="003C2FDE">
          <w:rPr>
            <w:rFonts w:ascii="Times New Roman" w:hAnsi="Times New Roman" w:cs="Times New Roman"/>
            <w:sz w:val="24"/>
            <w:szCs w:val="24"/>
          </w:rPr>
          <w:fldChar w:fldCharType="begin"/>
        </w:r>
        <w:r w:rsidRPr="003C2FDE">
          <w:rPr>
            <w:rFonts w:ascii="Times New Roman" w:hAnsi="Times New Roman" w:cs="Times New Roman"/>
            <w:sz w:val="24"/>
            <w:szCs w:val="24"/>
          </w:rPr>
          <w:instrText xml:space="preserve"> PAGE   \* MERGEFORMAT </w:instrText>
        </w:r>
        <w:r w:rsidRPr="003C2FDE">
          <w:rPr>
            <w:rFonts w:ascii="Times New Roman" w:hAnsi="Times New Roman" w:cs="Times New Roman"/>
            <w:sz w:val="24"/>
            <w:szCs w:val="24"/>
          </w:rPr>
          <w:fldChar w:fldCharType="separate"/>
        </w:r>
        <w:r w:rsidR="000D149D">
          <w:rPr>
            <w:rFonts w:ascii="Times New Roman" w:hAnsi="Times New Roman" w:cs="Times New Roman"/>
            <w:noProof/>
            <w:sz w:val="24"/>
            <w:szCs w:val="24"/>
          </w:rPr>
          <w:t>1</w:t>
        </w:r>
        <w:r w:rsidRPr="003C2FD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FDE"/>
    <w:rsid w:val="000D0731"/>
    <w:rsid w:val="000D149D"/>
    <w:rsid w:val="00100FA6"/>
    <w:rsid w:val="0012558A"/>
    <w:rsid w:val="00173B9B"/>
    <w:rsid w:val="00183978"/>
    <w:rsid w:val="001E09DB"/>
    <w:rsid w:val="001E12D4"/>
    <w:rsid w:val="002664C4"/>
    <w:rsid w:val="00273DDB"/>
    <w:rsid w:val="002953A4"/>
    <w:rsid w:val="00394FD3"/>
    <w:rsid w:val="003C2FDE"/>
    <w:rsid w:val="004C2AB1"/>
    <w:rsid w:val="005074D7"/>
    <w:rsid w:val="005256F1"/>
    <w:rsid w:val="005265A1"/>
    <w:rsid w:val="00544977"/>
    <w:rsid w:val="005D4510"/>
    <w:rsid w:val="00626013"/>
    <w:rsid w:val="006439A2"/>
    <w:rsid w:val="00681C9E"/>
    <w:rsid w:val="0072231B"/>
    <w:rsid w:val="00776E0D"/>
    <w:rsid w:val="007F790E"/>
    <w:rsid w:val="00810003"/>
    <w:rsid w:val="00814745"/>
    <w:rsid w:val="008417ED"/>
    <w:rsid w:val="0084710E"/>
    <w:rsid w:val="00860FDE"/>
    <w:rsid w:val="008B710F"/>
    <w:rsid w:val="008D02CA"/>
    <w:rsid w:val="009F6C2F"/>
    <w:rsid w:val="00A43ACD"/>
    <w:rsid w:val="00B06E98"/>
    <w:rsid w:val="00DD06B0"/>
    <w:rsid w:val="00DD4EB9"/>
    <w:rsid w:val="00EC1FF1"/>
    <w:rsid w:val="00F22E47"/>
    <w:rsid w:val="00F50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2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FDE"/>
  </w:style>
  <w:style w:type="paragraph" w:styleId="Footer">
    <w:name w:val="footer"/>
    <w:basedOn w:val="Normal"/>
    <w:link w:val="FooterChar"/>
    <w:uiPriority w:val="99"/>
    <w:unhideWhenUsed/>
    <w:rsid w:val="003C2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F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2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FDE"/>
  </w:style>
  <w:style w:type="paragraph" w:styleId="Footer">
    <w:name w:val="footer"/>
    <w:basedOn w:val="Normal"/>
    <w:link w:val="FooterChar"/>
    <w:uiPriority w:val="99"/>
    <w:unhideWhenUsed/>
    <w:rsid w:val="003C2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dc:creator>
  <cp:lastModifiedBy>Kanyoi</cp:lastModifiedBy>
  <cp:revision>7</cp:revision>
  <dcterms:created xsi:type="dcterms:W3CDTF">2018-10-20T13:00:00Z</dcterms:created>
  <dcterms:modified xsi:type="dcterms:W3CDTF">2018-10-20T14:37:00Z</dcterms:modified>
</cp:coreProperties>
</file>